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DF56" w14:textId="6814804C" w:rsidR="00CC0CD0" w:rsidRDefault="00CC0CD0">
      <w:pPr>
        <w:jc w:val="center"/>
        <w:rPr>
          <w:b/>
          <w:bCs/>
          <w:sz w:val="32"/>
          <w:szCs w:val="32"/>
        </w:rPr>
      </w:pPr>
      <w:r>
        <w:rPr>
          <w:b/>
          <w:bCs/>
          <w:noProof/>
          <w:sz w:val="32"/>
          <w:szCs w:val="32"/>
        </w:rPr>
        <w:drawing>
          <wp:inline distT="0" distB="0" distL="0" distR="0" wp14:anchorId="758ABF05" wp14:editId="27615389">
            <wp:extent cx="5731510" cy="1327785"/>
            <wp:effectExtent l="0" t="0" r="0" b="5715"/>
            <wp:docPr id="41730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00999" name="Picture 4173009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327785"/>
                    </a:xfrm>
                    <a:prstGeom prst="rect">
                      <a:avLst/>
                    </a:prstGeom>
                  </pic:spPr>
                </pic:pic>
              </a:graphicData>
            </a:graphic>
          </wp:inline>
        </w:drawing>
      </w:r>
    </w:p>
    <w:p w14:paraId="364DAA61" w14:textId="1F652360" w:rsidR="007751B5" w:rsidRDefault="00000000">
      <w:pPr>
        <w:jc w:val="center"/>
      </w:pPr>
      <w:r>
        <w:rPr>
          <w:b/>
          <w:bCs/>
          <w:sz w:val="32"/>
          <w:szCs w:val="32"/>
        </w:rPr>
        <w:t>TTJ Timber Innovation Prize Award</w:t>
      </w:r>
    </w:p>
    <w:p w14:paraId="5C8E1D6F" w14:textId="77777777" w:rsidR="007751B5" w:rsidRDefault="007751B5">
      <w:pPr>
        <w:rPr>
          <w:b/>
          <w:bCs/>
          <w:sz w:val="24"/>
          <w:szCs w:val="24"/>
        </w:rPr>
      </w:pPr>
    </w:p>
    <w:p w14:paraId="530C0F21" w14:textId="77777777" w:rsidR="007751B5" w:rsidRDefault="00000000">
      <w:pPr>
        <w:rPr>
          <w:b/>
          <w:bCs/>
          <w:sz w:val="24"/>
          <w:szCs w:val="24"/>
        </w:rPr>
      </w:pPr>
      <w:r>
        <w:rPr>
          <w:b/>
          <w:bCs/>
          <w:sz w:val="24"/>
          <w:szCs w:val="24"/>
        </w:rPr>
        <w:t>1. Conditions of entry</w:t>
      </w:r>
    </w:p>
    <w:p w14:paraId="10AD3CBC" w14:textId="77777777" w:rsidR="007751B5" w:rsidRDefault="00000000">
      <w:r>
        <w:t>Companies / organisations / individuals may enter this award category providing:</w:t>
      </w:r>
      <w:r>
        <w:br/>
        <w:t>• They either manufacture, distribute or own the property rights to the product / system; and</w:t>
      </w:r>
      <w:r>
        <w:br/>
        <w:t>• The product is fully or partially made using timber materials OR assists with timber-based building materials (e.g. paints, coatings, adhesives, fixings etc.); and</w:t>
      </w:r>
      <w:r>
        <w:br/>
        <w:t>• The product / system meets the appropriate UK building regulation, and health and safety standards; and</w:t>
      </w:r>
      <w:r>
        <w:br/>
        <w:t>• The product must have been launched on to the market at the time of making this application.</w:t>
      </w:r>
    </w:p>
    <w:p w14:paraId="60FFA04F" w14:textId="77777777" w:rsidR="007751B5" w:rsidRDefault="00000000">
      <w:pPr>
        <w:rPr>
          <w:b/>
          <w:bCs/>
          <w:sz w:val="24"/>
          <w:szCs w:val="24"/>
        </w:rPr>
      </w:pPr>
      <w:r>
        <w:rPr>
          <w:b/>
          <w:bCs/>
          <w:sz w:val="24"/>
          <w:szCs w:val="24"/>
        </w:rPr>
        <w:t xml:space="preserve">Context: </w:t>
      </w:r>
    </w:p>
    <w:p w14:paraId="49B5D063" w14:textId="77777777" w:rsidR="007751B5" w:rsidRDefault="00000000">
      <w:r>
        <w:t xml:space="preserve">Innovation is the application of better solutions that meet new requirements, unarticulated needs, or existing market needs. This is accomplished through more effective products, processes, services, technologies, or ideas that are readily available to markets. The term innovation can be defined as something original and, consequently, something new that "breaks into" the market. </w:t>
      </w:r>
    </w:p>
    <w:p w14:paraId="5F085010" w14:textId="77777777" w:rsidR="007751B5" w:rsidRDefault="00000000">
      <w:r>
        <w:t>Innovation differs from invention in that innovation refers to the use of a better and, as a result, novel idea, or method, whereas invention refers more directly to the creation of the idea or method itself.</w:t>
      </w:r>
    </w:p>
    <w:p w14:paraId="5CF45771" w14:textId="77777777" w:rsidR="007751B5" w:rsidRDefault="00000000">
      <w:r>
        <w:t>Some aspect of the whole or part of a product needs to demonstrate that it is innovative in its sector.</w:t>
      </w:r>
    </w:p>
    <w:p w14:paraId="24CB7DE4" w14:textId="77777777" w:rsidR="007751B5" w:rsidRDefault="00000000">
      <w:r>
        <w:t>The judges are looking to find the entry that demonstrates the maximum degree of innovation applied, backed up by evidence.</w:t>
      </w:r>
    </w:p>
    <w:p w14:paraId="2DA966A0" w14:textId="77777777" w:rsidR="007751B5" w:rsidRDefault="00000000">
      <w:r>
        <w:br/>
      </w:r>
      <w:r>
        <w:rPr>
          <w:b/>
          <w:bCs/>
          <w:sz w:val="24"/>
          <w:szCs w:val="24"/>
        </w:rPr>
        <w:t>Publicity Statement:</w:t>
      </w:r>
    </w:p>
    <w:p w14:paraId="56D2D6F3" w14:textId="77777777" w:rsidR="007751B5" w:rsidRDefault="00000000">
      <w:r>
        <w:t>Please confirm you are happy for us to use any of the content supplied in your submission for advertising the award. If you have any objections or restrictions, please make us aware of the limitations in writing.</w:t>
      </w:r>
    </w:p>
    <w:p w14:paraId="718D0569" w14:textId="77777777" w:rsidR="007751B5" w:rsidRDefault="00000000">
      <w:r>
        <w:t>I confirm that any content supplied may be used for marketing purposes to do with the award [ ]</w:t>
      </w:r>
    </w:p>
    <w:p w14:paraId="4A1584E1" w14:textId="77777777" w:rsidR="007751B5" w:rsidRDefault="00000000">
      <w:r>
        <w:br/>
      </w:r>
      <w:r>
        <w:rPr>
          <w:b/>
          <w:bCs/>
          <w:sz w:val="24"/>
          <w:szCs w:val="24"/>
        </w:rPr>
        <w:t>3. Entry process</w:t>
      </w:r>
    </w:p>
    <w:p w14:paraId="36978F9E" w14:textId="0CE3FE3F" w:rsidR="007751B5" w:rsidRDefault="00000000">
      <w:r>
        <w:t>Please submit some or all of the following to supplement your entry:</w:t>
      </w:r>
      <w:r>
        <w:br/>
        <w:t>• Photos of the product / system – up to 3 photos of the product in its finished state and an additional 3 photos of the product in development stages. All photos in jpeg format.</w:t>
      </w:r>
      <w:r>
        <w:br/>
        <w:t>• Drawings of the finished product system – up to 5 drawings in pdf format.</w:t>
      </w:r>
      <w:r>
        <w:br/>
      </w:r>
      <w:r>
        <w:lastRenderedPageBreak/>
        <w:t>• Link to your website giving further information on the product / system.</w:t>
      </w:r>
      <w:r>
        <w:br/>
        <w:t>• Product / system literature – up to 3 pdf brochures.</w:t>
      </w:r>
      <w:r>
        <w:br/>
      </w:r>
      <w:r>
        <w:br/>
      </w:r>
      <w:r>
        <w:rPr>
          <w:b/>
          <w:bCs/>
        </w:rPr>
        <w:t>Send the completed entry form and supporting documents and images to: awards@ttjonline.com</w:t>
      </w:r>
      <w:r>
        <w:t xml:space="preserve"> The TTJ Awards are judged by independent panel. </w:t>
      </w:r>
      <w:r>
        <w:rPr>
          <w:b/>
          <w:bCs/>
          <w:color w:val="800000"/>
        </w:rPr>
        <w:t>Entry Deadline is June</w:t>
      </w:r>
      <w:r w:rsidR="003F0B03">
        <w:rPr>
          <w:b/>
          <w:bCs/>
          <w:color w:val="800000"/>
        </w:rPr>
        <w:t xml:space="preserve"> </w:t>
      </w:r>
      <w:r w:rsidR="00CC0CD0">
        <w:rPr>
          <w:b/>
          <w:bCs/>
          <w:color w:val="800000"/>
        </w:rPr>
        <w:t>2</w:t>
      </w:r>
      <w:r w:rsidR="003F0B03">
        <w:rPr>
          <w:b/>
          <w:bCs/>
          <w:color w:val="800000"/>
        </w:rPr>
        <w:t>6</w:t>
      </w:r>
      <w:r>
        <w:rPr>
          <w:b/>
          <w:bCs/>
          <w:color w:val="800000"/>
        </w:rPr>
        <w:t xml:space="preserve"> 202</w:t>
      </w:r>
      <w:r w:rsidR="002508DB">
        <w:rPr>
          <w:b/>
          <w:bCs/>
          <w:color w:val="800000"/>
        </w:rPr>
        <w:t>6</w:t>
      </w:r>
      <w:r>
        <w:rPr>
          <w:color w:val="800000"/>
        </w:rPr>
        <w:t>.</w:t>
      </w:r>
      <w:r>
        <w:t xml:space="preserve"> </w:t>
      </w:r>
    </w:p>
    <w:sectPr w:rsidR="007751B5">
      <w:headerReference w:type="default" r:id="rId7"/>
      <w:pgSz w:w="11906" w:h="16838"/>
      <w:pgMar w:top="1440" w:right="1440" w:bottom="1134"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1250" w14:textId="77777777" w:rsidR="00AA3C2C" w:rsidRDefault="00AA3C2C">
      <w:pPr>
        <w:spacing w:after="0" w:line="240" w:lineRule="auto"/>
      </w:pPr>
      <w:r>
        <w:separator/>
      </w:r>
    </w:p>
  </w:endnote>
  <w:endnote w:type="continuationSeparator" w:id="0">
    <w:p w14:paraId="1394E6EE" w14:textId="77777777" w:rsidR="00AA3C2C" w:rsidRDefault="00AA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9F21" w14:textId="77777777" w:rsidR="00AA3C2C" w:rsidRDefault="00AA3C2C">
      <w:pPr>
        <w:spacing w:after="0" w:line="240" w:lineRule="auto"/>
      </w:pPr>
      <w:r>
        <w:rPr>
          <w:color w:val="000000"/>
        </w:rPr>
        <w:separator/>
      </w:r>
    </w:p>
  </w:footnote>
  <w:footnote w:type="continuationSeparator" w:id="0">
    <w:p w14:paraId="6E330D89" w14:textId="77777777" w:rsidR="00AA3C2C" w:rsidRDefault="00AA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1708" w14:textId="77777777" w:rsidR="00E82787" w:rsidRDefault="00E827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B5"/>
    <w:rsid w:val="00032503"/>
    <w:rsid w:val="002508DB"/>
    <w:rsid w:val="003F0B03"/>
    <w:rsid w:val="006974DB"/>
    <w:rsid w:val="00712E87"/>
    <w:rsid w:val="007751B5"/>
    <w:rsid w:val="00886BBC"/>
    <w:rsid w:val="00AA3C2C"/>
    <w:rsid w:val="00CC0CD0"/>
    <w:rsid w:val="00E82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4C71"/>
  <w15:docId w15:val="{8E06E76A-84A3-184E-8AA3-873DE58E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De Jesus Egan</dc:creator>
  <cp:keywords/>
  <dc:description/>
  <cp:lastModifiedBy>Deepak Saini</cp:lastModifiedBy>
  <cp:revision>3</cp:revision>
  <dcterms:created xsi:type="dcterms:W3CDTF">2026-03-31T15:43:00Z</dcterms:created>
  <dcterms:modified xsi:type="dcterms:W3CDTF">2026-04-07T06:40:00Z</dcterms:modified>
</cp:coreProperties>
</file>